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915897" w14:textId="11D74F5B" w:rsidR="00774D23" w:rsidRDefault="00CF0871" w:rsidP="00E5042D">
      <w:pPr>
        <w:pStyle w:val="NoSpacing"/>
        <w:jc w:val="center"/>
      </w:pPr>
      <w:r>
        <w:rPr>
          <w:noProof/>
        </w:rPr>
        <w:drawing>
          <wp:inline distT="0" distB="0" distL="0" distR="0" wp14:anchorId="0C0C0797" wp14:editId="448BE1CE">
            <wp:extent cx="2487295" cy="932815"/>
            <wp:effectExtent l="0" t="0" r="825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87295" cy="932815"/>
                    </a:xfrm>
                    <a:prstGeom prst="rect">
                      <a:avLst/>
                    </a:prstGeom>
                    <a:noFill/>
                  </pic:spPr>
                </pic:pic>
              </a:graphicData>
            </a:graphic>
          </wp:inline>
        </w:drawing>
      </w:r>
    </w:p>
    <w:p w14:paraId="4784160D" w14:textId="77777777" w:rsidR="00E5042D" w:rsidRDefault="00E5042D" w:rsidP="00CF0871">
      <w:pPr>
        <w:widowControl w:val="0"/>
        <w:autoSpaceDE w:val="0"/>
        <w:autoSpaceDN w:val="0"/>
        <w:adjustRightInd w:val="0"/>
        <w:spacing w:after="0" w:line="240" w:lineRule="auto"/>
        <w:ind w:left="180"/>
        <w:jc w:val="center"/>
        <w:rPr>
          <w:rFonts w:ascii="Arial" w:eastAsia="Times New Roman" w:hAnsi="Arial" w:cs="Arial"/>
          <w:b/>
          <w:bCs/>
          <w:color w:val="006600"/>
          <w:sz w:val="28"/>
          <w:szCs w:val="28"/>
        </w:rPr>
      </w:pPr>
    </w:p>
    <w:p w14:paraId="096CBEF0" w14:textId="284A5AA4" w:rsidR="00CF0871" w:rsidRPr="00D84B11" w:rsidRDefault="00CF0871" w:rsidP="00CF0871">
      <w:pPr>
        <w:widowControl w:val="0"/>
        <w:autoSpaceDE w:val="0"/>
        <w:autoSpaceDN w:val="0"/>
        <w:adjustRightInd w:val="0"/>
        <w:spacing w:after="0" w:line="240" w:lineRule="auto"/>
        <w:ind w:left="180"/>
        <w:jc w:val="center"/>
        <w:rPr>
          <w:rFonts w:ascii="Arial" w:eastAsia="Times New Roman" w:hAnsi="Arial" w:cs="Arial"/>
          <w:b/>
          <w:bCs/>
          <w:color w:val="006600"/>
          <w:sz w:val="28"/>
          <w:szCs w:val="28"/>
        </w:rPr>
      </w:pPr>
      <w:r w:rsidRPr="00D84B11">
        <w:rPr>
          <w:rFonts w:ascii="Arial" w:eastAsia="Times New Roman" w:hAnsi="Arial" w:cs="Arial"/>
          <w:b/>
          <w:bCs/>
          <w:color w:val="006600"/>
          <w:sz w:val="28"/>
          <w:szCs w:val="28"/>
        </w:rPr>
        <w:t>POLICE COMMUNITY RELATIONS COMMITTEE</w:t>
      </w:r>
    </w:p>
    <w:p w14:paraId="2BE5B7C8" w14:textId="77777777" w:rsidR="00CF0871" w:rsidRPr="00D84B11" w:rsidRDefault="00CF0871" w:rsidP="00CF0871">
      <w:pPr>
        <w:widowControl w:val="0"/>
        <w:autoSpaceDE w:val="0"/>
        <w:autoSpaceDN w:val="0"/>
        <w:adjustRightInd w:val="0"/>
        <w:spacing w:after="0" w:line="240" w:lineRule="auto"/>
        <w:ind w:left="180"/>
        <w:jc w:val="center"/>
        <w:rPr>
          <w:rFonts w:ascii="Arial" w:eastAsia="Times New Roman" w:hAnsi="Arial" w:cs="Arial"/>
          <w:b/>
          <w:bCs/>
          <w:color w:val="006600"/>
          <w:sz w:val="12"/>
          <w:szCs w:val="12"/>
        </w:rPr>
      </w:pPr>
    </w:p>
    <w:p w14:paraId="30B00724" w14:textId="537F7FB5" w:rsidR="00DD4A3E" w:rsidRDefault="00CF0871" w:rsidP="00015133">
      <w:pPr>
        <w:pStyle w:val="NoSpacing"/>
        <w:jc w:val="center"/>
        <w:rPr>
          <w:b/>
          <w:color w:val="538135" w:themeColor="accent6" w:themeShade="BF"/>
          <w:sz w:val="28"/>
          <w:szCs w:val="28"/>
        </w:rPr>
      </w:pPr>
      <w:r w:rsidRPr="00015133">
        <w:rPr>
          <w:b/>
          <w:color w:val="538135" w:themeColor="accent6" w:themeShade="BF"/>
          <w:sz w:val="28"/>
          <w:szCs w:val="28"/>
        </w:rPr>
        <w:t>A G E N D A</w:t>
      </w:r>
    </w:p>
    <w:p w14:paraId="5D532A3A" w14:textId="5A87ED5A" w:rsidR="00015133" w:rsidRDefault="00015133" w:rsidP="00015133">
      <w:pPr>
        <w:pStyle w:val="NoSpacing"/>
        <w:rPr>
          <w:b/>
          <w:color w:val="538135" w:themeColor="accent6" w:themeShade="BF"/>
          <w:sz w:val="28"/>
          <w:szCs w:val="28"/>
        </w:rPr>
      </w:pPr>
    </w:p>
    <w:p w14:paraId="349166D6" w14:textId="130987AB" w:rsidR="001E1C0A" w:rsidRDefault="00723ED2" w:rsidP="00015133">
      <w:pPr>
        <w:pStyle w:val="NoSpacing"/>
        <w:rPr>
          <w:sz w:val="24"/>
          <w:szCs w:val="24"/>
        </w:rPr>
      </w:pPr>
      <w:r>
        <w:rPr>
          <w:sz w:val="24"/>
          <w:szCs w:val="24"/>
        </w:rPr>
        <w:t>Tuesday, February 11</w:t>
      </w:r>
      <w:r w:rsidR="001E1C0A" w:rsidRPr="001E1C0A">
        <w:rPr>
          <w:sz w:val="24"/>
          <w:szCs w:val="24"/>
          <w:vertAlign w:val="superscript"/>
        </w:rPr>
        <w:t>th</w:t>
      </w:r>
      <w:r>
        <w:rPr>
          <w:sz w:val="24"/>
          <w:szCs w:val="24"/>
        </w:rPr>
        <w:t>, 2020</w:t>
      </w:r>
      <w:r w:rsidR="00EC5461">
        <w:rPr>
          <w:sz w:val="24"/>
          <w:szCs w:val="24"/>
        </w:rPr>
        <w:t xml:space="preserve">, </w:t>
      </w:r>
      <w:r w:rsidR="001E1C0A">
        <w:rPr>
          <w:sz w:val="24"/>
          <w:szCs w:val="24"/>
        </w:rPr>
        <w:t>6:00</w:t>
      </w:r>
      <w:r w:rsidR="00015133">
        <w:rPr>
          <w:sz w:val="24"/>
          <w:szCs w:val="24"/>
        </w:rPr>
        <w:t xml:space="preserve"> pm</w:t>
      </w:r>
      <w:r w:rsidR="00015133">
        <w:rPr>
          <w:sz w:val="24"/>
          <w:szCs w:val="24"/>
        </w:rPr>
        <w:tab/>
      </w:r>
      <w:r w:rsidR="00EC5461">
        <w:rPr>
          <w:sz w:val="24"/>
          <w:szCs w:val="24"/>
        </w:rPr>
        <w:tab/>
      </w:r>
      <w:r w:rsidR="00EC5461">
        <w:rPr>
          <w:sz w:val="24"/>
          <w:szCs w:val="24"/>
        </w:rPr>
        <w:tab/>
      </w:r>
      <w:r w:rsidR="00EC5461">
        <w:rPr>
          <w:sz w:val="24"/>
          <w:szCs w:val="24"/>
        </w:rPr>
        <w:tab/>
      </w:r>
      <w:r w:rsidR="00EC5461">
        <w:rPr>
          <w:sz w:val="24"/>
          <w:szCs w:val="24"/>
        </w:rPr>
        <w:tab/>
        <w:t>200 W. Fifth Street</w:t>
      </w:r>
    </w:p>
    <w:p w14:paraId="4BA97F5E" w14:textId="518209C3" w:rsidR="005D4CC4" w:rsidRDefault="00EC5461" w:rsidP="00015133">
      <w:pPr>
        <w:pStyle w:val="NoSpacing"/>
        <w:rPr>
          <w:sz w:val="24"/>
          <w:szCs w:val="24"/>
        </w:rPr>
      </w:pPr>
      <w:r>
        <w:rPr>
          <w:sz w:val="24"/>
          <w:szCs w:val="24"/>
        </w:rPr>
        <w:t>City Hall Building, 3</w:t>
      </w:r>
      <w:r w:rsidRPr="00EC5461">
        <w:rPr>
          <w:sz w:val="24"/>
          <w:szCs w:val="24"/>
          <w:vertAlign w:val="superscript"/>
        </w:rPr>
        <w:t>rd</w:t>
      </w:r>
      <w:r>
        <w:rPr>
          <w:sz w:val="24"/>
          <w:szCs w:val="24"/>
        </w:rPr>
        <w:t xml:space="preserve"> Floor, Room 337</w:t>
      </w:r>
      <w:r w:rsidR="005D4CC4">
        <w:rPr>
          <w:sz w:val="24"/>
          <w:szCs w:val="24"/>
        </w:rPr>
        <w:tab/>
      </w:r>
      <w:r w:rsidR="005D4CC4">
        <w:rPr>
          <w:sz w:val="24"/>
          <w:szCs w:val="24"/>
        </w:rPr>
        <w:tab/>
      </w:r>
      <w:r w:rsidR="005D4CC4">
        <w:rPr>
          <w:sz w:val="24"/>
          <w:szCs w:val="24"/>
        </w:rPr>
        <w:tab/>
      </w:r>
      <w:r w:rsidR="005D4CC4">
        <w:rPr>
          <w:sz w:val="24"/>
          <w:szCs w:val="24"/>
        </w:rPr>
        <w:tab/>
      </w:r>
      <w:r>
        <w:rPr>
          <w:sz w:val="24"/>
          <w:szCs w:val="24"/>
        </w:rPr>
        <w:tab/>
      </w:r>
      <w:r w:rsidR="005D4CC4">
        <w:rPr>
          <w:sz w:val="24"/>
          <w:szCs w:val="24"/>
        </w:rPr>
        <w:t>Greenville, NC</w:t>
      </w:r>
    </w:p>
    <w:p w14:paraId="5B1287DF" w14:textId="1C04E81F" w:rsidR="005D4CC4" w:rsidRPr="005D4CC4" w:rsidRDefault="005D4CC4" w:rsidP="00015133">
      <w:pPr>
        <w:pStyle w:val="NoSpacing"/>
        <w:rPr>
          <w:sz w:val="24"/>
          <w:szCs w:val="24"/>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0D49931A" w14:textId="5157E0AE" w:rsidR="00DD4A3E" w:rsidRDefault="00DD4A3E" w:rsidP="00E5042D">
      <w:pPr>
        <w:pStyle w:val="NoSpacing"/>
      </w:pPr>
    </w:p>
    <w:p w14:paraId="33535272" w14:textId="77777777" w:rsidR="00864F52" w:rsidRDefault="00864F52" w:rsidP="00E5042D">
      <w:pPr>
        <w:pStyle w:val="NoSpacing"/>
      </w:pPr>
    </w:p>
    <w:p w14:paraId="7E08EF84" w14:textId="19D52259" w:rsidR="00E5042D" w:rsidRPr="00DD2573" w:rsidRDefault="000A1A9F" w:rsidP="00E5042D">
      <w:pPr>
        <w:pStyle w:val="NoSpacing"/>
        <w:numPr>
          <w:ilvl w:val="0"/>
          <w:numId w:val="4"/>
        </w:numPr>
        <w:rPr>
          <w:rFonts w:ascii="Arial" w:hAnsi="Arial" w:cs="Arial"/>
          <w:sz w:val="24"/>
          <w:szCs w:val="24"/>
        </w:rPr>
      </w:pPr>
      <w:r w:rsidRPr="00E5042D">
        <w:rPr>
          <w:rFonts w:ascii="Arial" w:eastAsia="Times New Roman" w:hAnsi="Arial" w:cs="Arial"/>
          <w:snapToGrid w:val="0"/>
          <w:sz w:val="24"/>
          <w:szCs w:val="24"/>
          <w:lang w:val="x-none" w:eastAsia="x-none"/>
        </w:rPr>
        <w:t xml:space="preserve">Call to Order – </w:t>
      </w:r>
      <w:r w:rsidR="006D7AB4">
        <w:rPr>
          <w:rFonts w:ascii="Arial" w:eastAsia="Times New Roman" w:hAnsi="Arial" w:cs="Arial"/>
          <w:snapToGrid w:val="0"/>
          <w:sz w:val="24"/>
          <w:szCs w:val="24"/>
          <w:lang w:eastAsia="x-none"/>
        </w:rPr>
        <w:t>Carol Ann Bass</w:t>
      </w:r>
      <w:r w:rsidRPr="00E5042D">
        <w:rPr>
          <w:rFonts w:ascii="Arial" w:eastAsia="Times New Roman" w:hAnsi="Arial" w:cs="Arial"/>
          <w:snapToGrid w:val="0"/>
          <w:sz w:val="24"/>
          <w:szCs w:val="24"/>
          <w:lang w:val="x-none" w:eastAsia="x-none"/>
        </w:rPr>
        <w:t>, Chair</w:t>
      </w:r>
    </w:p>
    <w:p w14:paraId="4C83FD05" w14:textId="77777777" w:rsidR="00DD2573" w:rsidRPr="00DD0AC4" w:rsidRDefault="00DD2573" w:rsidP="00DD2573">
      <w:pPr>
        <w:pStyle w:val="NoSpacing"/>
        <w:ind w:left="720"/>
        <w:rPr>
          <w:rFonts w:ascii="Arial" w:hAnsi="Arial" w:cs="Arial"/>
          <w:sz w:val="24"/>
          <w:szCs w:val="24"/>
        </w:rPr>
      </w:pPr>
    </w:p>
    <w:p w14:paraId="1F63C1A6" w14:textId="7E8E746A" w:rsidR="00E7256C" w:rsidRPr="00DD2573" w:rsidRDefault="000A1A9F" w:rsidP="00DD0AC4">
      <w:pPr>
        <w:pStyle w:val="NoSpacing"/>
        <w:numPr>
          <w:ilvl w:val="0"/>
          <w:numId w:val="4"/>
        </w:numPr>
        <w:rPr>
          <w:rFonts w:ascii="Arial" w:hAnsi="Arial" w:cs="Arial"/>
          <w:sz w:val="24"/>
          <w:szCs w:val="24"/>
        </w:rPr>
      </w:pPr>
      <w:r w:rsidRPr="00E5042D">
        <w:rPr>
          <w:rFonts w:ascii="Arial" w:eastAsia="Times New Roman" w:hAnsi="Arial" w:cs="Arial"/>
          <w:snapToGrid w:val="0"/>
          <w:sz w:val="24"/>
          <w:szCs w:val="24"/>
          <w:lang w:val="x-none" w:eastAsia="x-none"/>
        </w:rPr>
        <w:t>Roll Call</w:t>
      </w:r>
    </w:p>
    <w:p w14:paraId="5544938E" w14:textId="77777777" w:rsidR="00DD2573" w:rsidRDefault="00DD2573" w:rsidP="00DD2573">
      <w:pPr>
        <w:pStyle w:val="ListParagraph"/>
        <w:rPr>
          <w:rFonts w:ascii="Arial" w:hAnsi="Arial" w:cs="Arial"/>
          <w:sz w:val="24"/>
          <w:szCs w:val="24"/>
        </w:rPr>
      </w:pPr>
    </w:p>
    <w:p w14:paraId="48E2BABC" w14:textId="58224E91" w:rsidR="00E7256C" w:rsidRPr="00DD2573" w:rsidRDefault="000A1A9F" w:rsidP="00DD0AC4">
      <w:pPr>
        <w:pStyle w:val="NoSpacing"/>
        <w:numPr>
          <w:ilvl w:val="0"/>
          <w:numId w:val="4"/>
        </w:numPr>
        <w:rPr>
          <w:rFonts w:ascii="Arial" w:hAnsi="Arial" w:cs="Arial"/>
          <w:sz w:val="24"/>
          <w:szCs w:val="24"/>
        </w:rPr>
      </w:pPr>
      <w:r w:rsidRPr="00E7256C">
        <w:rPr>
          <w:rFonts w:ascii="Arial" w:hAnsi="Arial" w:cs="Arial"/>
          <w:color w:val="000000"/>
          <w:sz w:val="24"/>
          <w:szCs w:val="24"/>
        </w:rPr>
        <w:t xml:space="preserve">Approval of the Agenda </w:t>
      </w:r>
      <w:r w:rsidR="006D7AB4">
        <w:rPr>
          <w:rFonts w:ascii="Arial" w:hAnsi="Arial" w:cs="Arial"/>
          <w:color w:val="000000"/>
          <w:sz w:val="24"/>
          <w:szCs w:val="24"/>
        </w:rPr>
        <w:t>–</w:t>
      </w:r>
      <w:r w:rsidR="00EC5461">
        <w:rPr>
          <w:rFonts w:ascii="Arial" w:hAnsi="Arial" w:cs="Arial"/>
          <w:color w:val="000000"/>
          <w:sz w:val="24"/>
          <w:szCs w:val="24"/>
        </w:rPr>
        <w:t xml:space="preserve"> </w:t>
      </w:r>
      <w:r w:rsidR="00723ED2">
        <w:rPr>
          <w:rFonts w:ascii="Arial" w:hAnsi="Arial" w:cs="Arial"/>
          <w:color w:val="000000"/>
          <w:sz w:val="24"/>
          <w:szCs w:val="24"/>
        </w:rPr>
        <w:t>February 11</w:t>
      </w:r>
      <w:r w:rsidR="00723ED2" w:rsidRPr="00723ED2">
        <w:rPr>
          <w:rFonts w:ascii="Arial" w:hAnsi="Arial" w:cs="Arial"/>
          <w:color w:val="000000"/>
          <w:sz w:val="24"/>
          <w:szCs w:val="24"/>
          <w:vertAlign w:val="superscript"/>
        </w:rPr>
        <w:t>th</w:t>
      </w:r>
      <w:r w:rsidR="00723ED2">
        <w:rPr>
          <w:rFonts w:ascii="Arial" w:hAnsi="Arial" w:cs="Arial"/>
          <w:color w:val="000000"/>
          <w:sz w:val="24"/>
          <w:szCs w:val="24"/>
        </w:rPr>
        <w:t>, 2020</w:t>
      </w:r>
    </w:p>
    <w:p w14:paraId="6988A24F" w14:textId="77777777" w:rsidR="00DD2573" w:rsidRDefault="00DD2573" w:rsidP="00DD2573">
      <w:pPr>
        <w:pStyle w:val="ListParagraph"/>
        <w:rPr>
          <w:rFonts w:ascii="Arial" w:hAnsi="Arial" w:cs="Arial"/>
          <w:sz w:val="24"/>
          <w:szCs w:val="24"/>
        </w:rPr>
      </w:pPr>
    </w:p>
    <w:p w14:paraId="6F511B7C" w14:textId="31D95635" w:rsidR="00E7256C" w:rsidRPr="00DD2573" w:rsidRDefault="000A1A9F" w:rsidP="00DD0AC4">
      <w:pPr>
        <w:pStyle w:val="NoSpacing"/>
        <w:numPr>
          <w:ilvl w:val="0"/>
          <w:numId w:val="4"/>
        </w:numPr>
        <w:rPr>
          <w:rFonts w:ascii="Arial" w:hAnsi="Arial" w:cs="Arial"/>
          <w:sz w:val="24"/>
          <w:szCs w:val="24"/>
        </w:rPr>
      </w:pPr>
      <w:r w:rsidRPr="001C5923">
        <w:rPr>
          <w:rFonts w:ascii="Arial" w:hAnsi="Arial" w:cs="Arial"/>
          <w:color w:val="000000"/>
          <w:sz w:val="24"/>
          <w:szCs w:val="24"/>
        </w:rPr>
        <w:t>Approval of Minutes</w:t>
      </w:r>
      <w:r>
        <w:rPr>
          <w:rFonts w:ascii="Arial" w:hAnsi="Arial" w:cs="Arial"/>
          <w:color w:val="000000"/>
          <w:sz w:val="24"/>
          <w:szCs w:val="24"/>
        </w:rPr>
        <w:t xml:space="preserve"> </w:t>
      </w:r>
      <w:r w:rsidR="00F27FBC">
        <w:rPr>
          <w:rFonts w:ascii="Arial" w:hAnsi="Arial" w:cs="Arial"/>
          <w:color w:val="000000"/>
          <w:sz w:val="24"/>
          <w:szCs w:val="24"/>
        </w:rPr>
        <w:t>–</w:t>
      </w:r>
      <w:r>
        <w:rPr>
          <w:rFonts w:ascii="Arial" w:hAnsi="Arial" w:cs="Arial"/>
          <w:color w:val="000000"/>
          <w:sz w:val="24"/>
          <w:szCs w:val="24"/>
        </w:rPr>
        <w:t xml:space="preserve"> </w:t>
      </w:r>
      <w:r w:rsidR="00723ED2">
        <w:rPr>
          <w:rFonts w:ascii="Arial" w:hAnsi="Arial" w:cs="Arial"/>
          <w:color w:val="000000"/>
          <w:sz w:val="24"/>
          <w:szCs w:val="24"/>
        </w:rPr>
        <w:t>December 10</w:t>
      </w:r>
      <w:r w:rsidR="006D7AB4">
        <w:rPr>
          <w:rFonts w:ascii="Arial" w:hAnsi="Arial" w:cs="Arial"/>
          <w:color w:val="000000"/>
          <w:sz w:val="24"/>
          <w:szCs w:val="24"/>
        </w:rPr>
        <w:t>th</w:t>
      </w:r>
      <w:r w:rsidR="00F27FBC">
        <w:rPr>
          <w:rFonts w:ascii="Arial" w:hAnsi="Arial" w:cs="Arial"/>
          <w:color w:val="000000"/>
          <w:sz w:val="24"/>
          <w:szCs w:val="24"/>
        </w:rPr>
        <w:t>, 2019</w:t>
      </w:r>
    </w:p>
    <w:p w14:paraId="735E227E" w14:textId="77777777" w:rsidR="00DD2573" w:rsidRDefault="00DD2573" w:rsidP="00DD2573">
      <w:pPr>
        <w:pStyle w:val="ListParagraph"/>
        <w:rPr>
          <w:rFonts w:ascii="Arial" w:hAnsi="Arial" w:cs="Arial"/>
          <w:sz w:val="24"/>
          <w:szCs w:val="24"/>
        </w:rPr>
      </w:pPr>
    </w:p>
    <w:p w14:paraId="07B58B58" w14:textId="7D5E1E60" w:rsidR="00F27FBC" w:rsidRDefault="00F27FBC" w:rsidP="00DD0AC4">
      <w:pPr>
        <w:pStyle w:val="NoSpacing"/>
        <w:numPr>
          <w:ilvl w:val="0"/>
          <w:numId w:val="4"/>
        </w:numPr>
        <w:rPr>
          <w:rFonts w:ascii="Arial" w:hAnsi="Arial" w:cs="Arial"/>
          <w:color w:val="000000"/>
          <w:sz w:val="24"/>
          <w:szCs w:val="24"/>
        </w:rPr>
      </w:pPr>
      <w:r w:rsidRPr="00E5042D">
        <w:rPr>
          <w:rFonts w:ascii="Arial" w:hAnsi="Arial" w:cs="Arial"/>
          <w:color w:val="000000"/>
          <w:sz w:val="24"/>
          <w:szCs w:val="24"/>
        </w:rPr>
        <w:t xml:space="preserve">State briefly the Mission of the Committee and purpose of the meeting  </w:t>
      </w:r>
    </w:p>
    <w:p w14:paraId="51F9D36D" w14:textId="77777777" w:rsidR="00DD2573" w:rsidRDefault="00DD2573" w:rsidP="00DD2573">
      <w:pPr>
        <w:pStyle w:val="ListParagraph"/>
        <w:rPr>
          <w:rFonts w:ascii="Arial" w:hAnsi="Arial" w:cs="Arial"/>
          <w:color w:val="000000"/>
          <w:sz w:val="24"/>
          <w:szCs w:val="24"/>
        </w:rPr>
      </w:pPr>
    </w:p>
    <w:p w14:paraId="3146D3D3" w14:textId="77777777" w:rsidR="00723ED2" w:rsidRPr="00723ED2" w:rsidRDefault="00723ED2" w:rsidP="00700563">
      <w:pPr>
        <w:pStyle w:val="NoSpacing"/>
        <w:numPr>
          <w:ilvl w:val="0"/>
          <w:numId w:val="4"/>
        </w:numPr>
        <w:rPr>
          <w:rFonts w:ascii="Arial" w:hAnsi="Arial" w:cs="Arial"/>
          <w:sz w:val="24"/>
          <w:szCs w:val="24"/>
        </w:rPr>
      </w:pPr>
      <w:r>
        <w:rPr>
          <w:rFonts w:ascii="Arial" w:hAnsi="Arial" w:cs="Arial"/>
          <w:color w:val="000000"/>
          <w:sz w:val="24"/>
          <w:szCs w:val="24"/>
        </w:rPr>
        <w:t xml:space="preserve">Purpose of meeting – To strengthen relationships between Greenville Police </w:t>
      </w:r>
    </w:p>
    <w:p w14:paraId="451C8C9A" w14:textId="0EAA42C6" w:rsidR="00723ED2" w:rsidRDefault="00723ED2" w:rsidP="00723ED2">
      <w:pPr>
        <w:pStyle w:val="NoSpacing"/>
        <w:ind w:left="720"/>
        <w:rPr>
          <w:rFonts w:ascii="Arial" w:hAnsi="Arial" w:cs="Arial"/>
          <w:color w:val="000000"/>
          <w:sz w:val="24"/>
          <w:szCs w:val="24"/>
        </w:rPr>
      </w:pP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 xml:space="preserve">   Department and ECU students.  </w:t>
      </w:r>
    </w:p>
    <w:p w14:paraId="34D0677E" w14:textId="3A1F2424" w:rsidR="00723ED2" w:rsidRDefault="00723ED2" w:rsidP="00723ED2">
      <w:pPr>
        <w:pStyle w:val="NoSpacing"/>
        <w:ind w:left="720"/>
        <w:rPr>
          <w:rFonts w:ascii="Arial" w:hAnsi="Arial" w:cs="Arial"/>
          <w:color w:val="000000"/>
          <w:sz w:val="24"/>
          <w:szCs w:val="24"/>
        </w:rPr>
      </w:pPr>
    </w:p>
    <w:p w14:paraId="57BA4AF9" w14:textId="14CE3392" w:rsidR="00723ED2" w:rsidRDefault="00723ED2" w:rsidP="00723ED2">
      <w:pPr>
        <w:pStyle w:val="NoSpacing"/>
        <w:ind w:left="720"/>
        <w:rPr>
          <w:rFonts w:ascii="Arial" w:hAnsi="Arial" w:cs="Arial"/>
          <w:color w:val="000000"/>
          <w:sz w:val="24"/>
          <w:szCs w:val="24"/>
        </w:rPr>
      </w:pP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 xml:space="preserve">   Speakers:</w:t>
      </w:r>
      <w:r>
        <w:rPr>
          <w:rFonts w:ascii="Arial" w:hAnsi="Arial" w:cs="Arial"/>
          <w:color w:val="000000"/>
          <w:sz w:val="24"/>
          <w:szCs w:val="24"/>
        </w:rPr>
        <w:tab/>
      </w:r>
      <w:r>
        <w:rPr>
          <w:rFonts w:ascii="Arial" w:hAnsi="Arial" w:cs="Arial"/>
          <w:color w:val="000000"/>
          <w:sz w:val="24"/>
          <w:szCs w:val="24"/>
        </w:rPr>
        <w:tab/>
        <w:t>Officer Blackmon</w:t>
      </w:r>
    </w:p>
    <w:p w14:paraId="459D143F" w14:textId="53BED191" w:rsidR="00723ED2" w:rsidRDefault="00723ED2" w:rsidP="00723ED2">
      <w:pPr>
        <w:pStyle w:val="NoSpacing"/>
        <w:ind w:left="720"/>
        <w:rPr>
          <w:rFonts w:ascii="Arial" w:hAnsi="Arial" w:cs="Arial"/>
          <w:color w:val="000000"/>
          <w:sz w:val="24"/>
          <w:szCs w:val="24"/>
        </w:rPr>
      </w:pP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Officer Smith</w:t>
      </w:r>
    </w:p>
    <w:p w14:paraId="6CBF28C7" w14:textId="6FBEDD64" w:rsidR="00723ED2" w:rsidRDefault="00723ED2" w:rsidP="00723ED2">
      <w:pPr>
        <w:pStyle w:val="NoSpacing"/>
        <w:ind w:left="720"/>
        <w:rPr>
          <w:rFonts w:ascii="Arial" w:hAnsi="Arial" w:cs="Arial"/>
          <w:color w:val="000000"/>
          <w:sz w:val="24"/>
          <w:szCs w:val="24"/>
        </w:rPr>
      </w:pP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Tucker Robbins, ECU spokesperson</w:t>
      </w:r>
    </w:p>
    <w:p w14:paraId="084026E3" w14:textId="20209920" w:rsidR="00723ED2" w:rsidRDefault="00723ED2" w:rsidP="00723ED2">
      <w:pPr>
        <w:pStyle w:val="NoSpacing"/>
        <w:ind w:left="720"/>
        <w:rPr>
          <w:rFonts w:ascii="Arial" w:hAnsi="Arial" w:cs="Arial"/>
          <w:color w:val="000000"/>
          <w:sz w:val="24"/>
          <w:szCs w:val="24"/>
        </w:rPr>
      </w:pPr>
    </w:p>
    <w:p w14:paraId="52B877A2" w14:textId="64C8AA30" w:rsidR="00723ED2" w:rsidRDefault="00723ED2" w:rsidP="00723ED2">
      <w:pPr>
        <w:pStyle w:val="NoSpacing"/>
        <w:numPr>
          <w:ilvl w:val="0"/>
          <w:numId w:val="4"/>
        </w:numPr>
        <w:rPr>
          <w:rFonts w:ascii="Arial" w:hAnsi="Arial" w:cs="Arial"/>
          <w:sz w:val="24"/>
          <w:szCs w:val="24"/>
        </w:rPr>
      </w:pPr>
      <w:r>
        <w:rPr>
          <w:rFonts w:ascii="Arial" w:hAnsi="Arial" w:cs="Arial"/>
          <w:sz w:val="24"/>
          <w:szCs w:val="24"/>
        </w:rPr>
        <w:t>Questions</w:t>
      </w:r>
    </w:p>
    <w:p w14:paraId="0135DC57" w14:textId="77777777" w:rsidR="00723ED2" w:rsidRDefault="00723ED2" w:rsidP="00723ED2">
      <w:pPr>
        <w:pStyle w:val="NoSpacing"/>
        <w:ind w:left="720"/>
        <w:rPr>
          <w:rFonts w:ascii="Arial" w:hAnsi="Arial" w:cs="Arial"/>
          <w:sz w:val="24"/>
          <w:szCs w:val="24"/>
        </w:rPr>
      </w:pPr>
    </w:p>
    <w:p w14:paraId="71156747" w14:textId="184DC5DB" w:rsidR="004F1D8F" w:rsidRPr="00723ED2" w:rsidRDefault="00723ED2" w:rsidP="00723ED2">
      <w:pPr>
        <w:pStyle w:val="NoSpacing"/>
        <w:numPr>
          <w:ilvl w:val="0"/>
          <w:numId w:val="4"/>
        </w:numPr>
        <w:rPr>
          <w:rFonts w:ascii="Arial" w:hAnsi="Arial" w:cs="Arial"/>
          <w:sz w:val="24"/>
          <w:szCs w:val="24"/>
        </w:rPr>
      </w:pPr>
      <w:r>
        <w:rPr>
          <w:rFonts w:ascii="Arial" w:hAnsi="Arial" w:cs="Arial"/>
          <w:sz w:val="24"/>
          <w:szCs w:val="24"/>
        </w:rPr>
        <w:t>Adjourn</w:t>
      </w:r>
      <w:r w:rsidR="004F1D8F" w:rsidRPr="00723ED2">
        <w:rPr>
          <w:rFonts w:ascii="Arial" w:hAnsi="Arial" w:cs="Arial"/>
          <w:sz w:val="24"/>
          <w:szCs w:val="24"/>
        </w:rPr>
        <w:t xml:space="preserve"> </w:t>
      </w:r>
    </w:p>
    <w:p w14:paraId="55062891" w14:textId="684F1A6A" w:rsidR="00CF0871" w:rsidRDefault="00CF0871" w:rsidP="00E5042D">
      <w:pPr>
        <w:pStyle w:val="NoSpacing"/>
      </w:pPr>
    </w:p>
    <w:p w14:paraId="0AF20413" w14:textId="01930FF8" w:rsidR="00CF0871" w:rsidRDefault="00CF0871" w:rsidP="00E5042D">
      <w:pPr>
        <w:pStyle w:val="NoSpacing"/>
      </w:pPr>
      <w:bookmarkStart w:id="0" w:name="_GoBack"/>
      <w:bookmarkEnd w:id="0"/>
    </w:p>
    <w:p w14:paraId="4786C6D3" w14:textId="77777777" w:rsidR="00CF0871" w:rsidRPr="001C5923" w:rsidRDefault="00CF0871" w:rsidP="00E5042D">
      <w:pPr>
        <w:pStyle w:val="NoSpacing"/>
        <w:rPr>
          <w:rFonts w:ascii="Arial" w:eastAsia="Times New Roman" w:hAnsi="Arial" w:cs="Arial"/>
          <w:color w:val="000000"/>
          <w:sz w:val="20"/>
          <w:szCs w:val="20"/>
        </w:rPr>
      </w:pPr>
      <w:r w:rsidRPr="001C5923">
        <w:rPr>
          <w:rFonts w:ascii="Arial" w:eastAsia="Times New Roman" w:hAnsi="Arial" w:cs="Arial"/>
          <w:color w:val="000000"/>
          <w:sz w:val="20"/>
          <w:szCs w:val="20"/>
        </w:rPr>
        <w:t xml:space="preserve">NOTE: </w:t>
      </w:r>
      <w:r w:rsidRPr="001C5923">
        <w:rPr>
          <w:rFonts w:ascii="Arial" w:eastAsia="Times New Roman" w:hAnsi="Arial" w:cs="Arial"/>
          <w:color w:val="000000"/>
          <w:sz w:val="18"/>
          <w:szCs w:val="18"/>
        </w:rPr>
        <w:t>To maintain order of the board and clarity of recording, please allow one person to speak at a time</w:t>
      </w:r>
      <w:r w:rsidRPr="001C5923">
        <w:rPr>
          <w:rFonts w:ascii="Arial" w:eastAsia="Times New Roman" w:hAnsi="Arial" w:cs="Arial"/>
          <w:color w:val="000000"/>
          <w:sz w:val="20"/>
          <w:szCs w:val="20"/>
        </w:rPr>
        <w:t xml:space="preserve">. </w:t>
      </w:r>
    </w:p>
    <w:p w14:paraId="75B2517B" w14:textId="77777777" w:rsidR="00CF0871" w:rsidRDefault="00CF0871" w:rsidP="00E5042D">
      <w:pPr>
        <w:pStyle w:val="NoSpacing"/>
        <w:rPr>
          <w:rFonts w:ascii="Arial" w:eastAsia="Times New Roman" w:hAnsi="Arial" w:cs="Arial"/>
          <w:color w:val="000000"/>
          <w:sz w:val="20"/>
          <w:szCs w:val="20"/>
        </w:rPr>
      </w:pPr>
    </w:p>
    <w:p w14:paraId="54ECC15C" w14:textId="77777777" w:rsidR="00CF0871" w:rsidRDefault="00CF0871" w:rsidP="00E5042D">
      <w:pPr>
        <w:pStyle w:val="NoSpacing"/>
        <w:rPr>
          <w:rFonts w:ascii="Arial" w:eastAsia="Times New Roman" w:hAnsi="Arial" w:cs="Arial"/>
          <w:color w:val="000000"/>
          <w:sz w:val="20"/>
          <w:szCs w:val="20"/>
        </w:rPr>
      </w:pPr>
    </w:p>
    <w:p w14:paraId="01D84004" w14:textId="0349A8B9" w:rsidR="00CF0871" w:rsidRDefault="00CF0871" w:rsidP="005D4CC4">
      <w:pPr>
        <w:pStyle w:val="NoSpacing"/>
      </w:pPr>
      <w:r w:rsidRPr="001C5923">
        <w:rPr>
          <w:rFonts w:ascii="Arial" w:eastAsia="Times New Roman" w:hAnsi="Arial" w:cs="Arial"/>
          <w:color w:val="000000"/>
          <w:sz w:val="18"/>
          <w:szCs w:val="18"/>
        </w:rPr>
        <w:t>The Police Committee Relations Committee Mission Statement</w:t>
      </w:r>
      <w:r>
        <w:rPr>
          <w:rFonts w:ascii="Arial" w:eastAsia="Times New Roman" w:hAnsi="Arial" w:cs="Arial"/>
          <w:color w:val="000000"/>
          <w:sz w:val="18"/>
          <w:szCs w:val="18"/>
        </w:rPr>
        <w:t>:</w:t>
      </w:r>
      <w:r w:rsidRPr="001C5923">
        <w:rPr>
          <w:rFonts w:ascii="Arial" w:eastAsia="Times New Roman" w:hAnsi="Arial" w:cs="Arial"/>
          <w:color w:val="000000"/>
          <w:sz w:val="18"/>
          <w:szCs w:val="18"/>
        </w:rPr>
        <w:t xml:space="preserve"> Serve as a liaison between the community and the police. To serve as an advocate for programs, ideas, and methods to improve relations between the community and the police.  To disseminate information to the community and the City with regard to the state of relations between the community and the Greenville Police Department.  To assist and promote the community education efforts concerning safety awareness and community and individual awareness. </w:t>
      </w:r>
      <w:r>
        <w:t xml:space="preserve"> </w:t>
      </w:r>
    </w:p>
    <w:sectPr w:rsidR="00CF08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1370B"/>
    <w:multiLevelType w:val="hybridMultilevel"/>
    <w:tmpl w:val="E49CC42E"/>
    <w:lvl w:ilvl="0" w:tplc="04090011">
      <w:start w:val="1"/>
      <w:numFmt w:val="decimal"/>
      <w:lvlText w:val="%1)"/>
      <w:lvlJc w:val="left"/>
      <w:pPr>
        <w:ind w:left="6210" w:hanging="360"/>
      </w:pPr>
    </w:lvl>
    <w:lvl w:ilvl="1" w:tplc="04090015">
      <w:start w:val="1"/>
      <w:numFmt w:val="upperLetter"/>
      <w:lvlText w:val="%2."/>
      <w:lvlJc w:val="left"/>
      <w:pPr>
        <w:ind w:left="7200" w:hanging="360"/>
      </w:pPr>
    </w:lvl>
    <w:lvl w:ilvl="2" w:tplc="0409001B">
      <w:start w:val="1"/>
      <w:numFmt w:val="lowerRoman"/>
      <w:lvlText w:val="%3."/>
      <w:lvlJc w:val="right"/>
      <w:pPr>
        <w:ind w:left="7920" w:hanging="180"/>
      </w:pPr>
    </w:lvl>
    <w:lvl w:ilvl="3" w:tplc="0409000F">
      <w:start w:val="1"/>
      <w:numFmt w:val="decimal"/>
      <w:lvlText w:val="%4."/>
      <w:lvlJc w:val="left"/>
      <w:pPr>
        <w:ind w:left="8640" w:hanging="360"/>
      </w:pPr>
    </w:lvl>
    <w:lvl w:ilvl="4" w:tplc="04090019">
      <w:start w:val="1"/>
      <w:numFmt w:val="lowerLetter"/>
      <w:lvlText w:val="%5."/>
      <w:lvlJc w:val="left"/>
      <w:pPr>
        <w:ind w:left="9360" w:hanging="360"/>
      </w:pPr>
    </w:lvl>
    <w:lvl w:ilvl="5" w:tplc="0409001B">
      <w:start w:val="1"/>
      <w:numFmt w:val="lowerRoman"/>
      <w:lvlText w:val="%6."/>
      <w:lvlJc w:val="right"/>
      <w:pPr>
        <w:ind w:left="10080" w:hanging="180"/>
      </w:pPr>
    </w:lvl>
    <w:lvl w:ilvl="6" w:tplc="0409000F">
      <w:start w:val="1"/>
      <w:numFmt w:val="decimal"/>
      <w:lvlText w:val="%7."/>
      <w:lvlJc w:val="left"/>
      <w:pPr>
        <w:ind w:left="10800" w:hanging="360"/>
      </w:pPr>
    </w:lvl>
    <w:lvl w:ilvl="7" w:tplc="04090019">
      <w:start w:val="1"/>
      <w:numFmt w:val="lowerLetter"/>
      <w:lvlText w:val="%8."/>
      <w:lvlJc w:val="left"/>
      <w:pPr>
        <w:ind w:left="11520" w:hanging="360"/>
      </w:pPr>
    </w:lvl>
    <w:lvl w:ilvl="8" w:tplc="0409001B">
      <w:start w:val="1"/>
      <w:numFmt w:val="lowerRoman"/>
      <w:lvlText w:val="%9."/>
      <w:lvlJc w:val="right"/>
      <w:pPr>
        <w:ind w:left="12240" w:hanging="180"/>
      </w:pPr>
    </w:lvl>
  </w:abstractNum>
  <w:abstractNum w:abstractNumId="1" w15:restartNumberingAfterBreak="0">
    <w:nsid w:val="22107E33"/>
    <w:multiLevelType w:val="hybridMultilevel"/>
    <w:tmpl w:val="6C4C1DAE"/>
    <w:lvl w:ilvl="0" w:tplc="04090011">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A70BD1"/>
    <w:multiLevelType w:val="hybridMultilevel"/>
    <w:tmpl w:val="C4F0A6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531922"/>
    <w:multiLevelType w:val="hybridMultilevel"/>
    <w:tmpl w:val="76226D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CA3"/>
    <w:rsid w:val="00015133"/>
    <w:rsid w:val="000A1A9F"/>
    <w:rsid w:val="0016665A"/>
    <w:rsid w:val="001E1C0A"/>
    <w:rsid w:val="002C48B2"/>
    <w:rsid w:val="00366296"/>
    <w:rsid w:val="003E36C7"/>
    <w:rsid w:val="004F1D8F"/>
    <w:rsid w:val="005A7751"/>
    <w:rsid w:val="005D4CC4"/>
    <w:rsid w:val="006D7AB4"/>
    <w:rsid w:val="00705CA3"/>
    <w:rsid w:val="00723ED2"/>
    <w:rsid w:val="00864F52"/>
    <w:rsid w:val="00AF0F11"/>
    <w:rsid w:val="00B6011A"/>
    <w:rsid w:val="00B61A14"/>
    <w:rsid w:val="00CF0871"/>
    <w:rsid w:val="00DD0AC4"/>
    <w:rsid w:val="00DD2573"/>
    <w:rsid w:val="00DD4A3E"/>
    <w:rsid w:val="00E5042D"/>
    <w:rsid w:val="00E7256C"/>
    <w:rsid w:val="00EC5461"/>
    <w:rsid w:val="00F27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E2350"/>
  <w15:chartTrackingRefBased/>
  <w15:docId w15:val="{7946F7D5-F92A-4D0F-B226-A4680E012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8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A9F"/>
    <w:pPr>
      <w:ind w:left="720"/>
      <w:contextualSpacing/>
    </w:pPr>
  </w:style>
  <w:style w:type="paragraph" w:styleId="NoSpacing">
    <w:name w:val="No Spacing"/>
    <w:uiPriority w:val="1"/>
    <w:qFormat/>
    <w:rsid w:val="00E504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rubel</dc:creator>
  <cp:keywords/>
  <dc:description/>
  <cp:lastModifiedBy>Billie Jo Viverette</cp:lastModifiedBy>
  <cp:revision>2</cp:revision>
  <dcterms:created xsi:type="dcterms:W3CDTF">2020-02-10T13:56:00Z</dcterms:created>
  <dcterms:modified xsi:type="dcterms:W3CDTF">2020-02-10T13:56:00Z</dcterms:modified>
</cp:coreProperties>
</file>